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b 剪枝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>
      <w:p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黑体"/>
          <w:lang w:val="en-US" w:eastAsia="zh-CN"/>
        </w:rPr>
      </w:pPr>
      <w:r>
        <w:rPr>
          <w:rFonts w:hint="eastAsia"/>
          <w:lang w:eastAsia="zh-CN"/>
        </w:rPr>
        <w:t>寻找严格劣策略横竖策略</w:t>
      </w:r>
      <w:r>
        <w:rPr>
          <w:rFonts w:hint="eastAsia"/>
          <w:lang w:val="en-US" w:eastAsia="zh-CN"/>
        </w:rPr>
        <w:t>:划线排除</w:t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q-learnig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762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核心步骤</w:t>
      </w:r>
    </w:p>
    <w:p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d分离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758305"/>
            <wp:effectExtent l="0" t="0" r="4445" b="4445"/>
            <wp:docPr id="17" name="图片 17" descr="复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复习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为什么要引入效用函数(utility·function)代替目标构建基于效用的智能体?为什么要引入学习组件?学习组件的作用?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仅靠目标</w:t>
      </w:r>
      <w:r>
        <w:rPr>
          <w:rFonts w:hint="default"/>
          <w:lang w:val="en-US" w:eastAsia="zh-CN"/>
        </w:rPr>
        <w:t>在很多环境中不足以生成高品质的行为。更通用的性能度量应该允</w:t>
      </w:r>
      <w:r>
        <w:rPr>
          <w:rFonts w:hint="default"/>
          <w:highlight w:val="yellow"/>
          <w:lang w:val="en-US" w:eastAsia="zh-CN"/>
        </w:rPr>
        <w:t xml:space="preserve">许 </w:t>
      </w:r>
    </w:p>
    <w:p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不同的世界状态之间进行效用比较</w:t>
      </w:r>
      <w:r>
        <w:rPr>
          <w:rFonts w:hint="default"/>
          <w:lang w:val="en-US" w:eastAsia="zh-CN"/>
        </w:rPr>
        <w:t>。性能度量给环境状态的</w:t>
      </w:r>
      <w:r>
        <w:rPr>
          <w:rFonts w:hint="default"/>
          <w:highlight w:val="yellow"/>
          <w:lang w:val="en-US" w:eastAsia="zh-CN"/>
        </w:rPr>
        <w:t xml:space="preserve">任何给定序列赋了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一个值</w:t>
      </w:r>
      <w:r>
        <w:rPr>
          <w:rFonts w:hint="default"/>
          <w:lang w:val="en-US" w:eastAsia="zh-CN"/>
        </w:rPr>
        <w:t>。Agent 的</w:t>
      </w:r>
      <w:r>
        <w:rPr>
          <w:rFonts w:hint="default"/>
          <w:highlight w:val="yellow"/>
          <w:lang w:val="en-US" w:eastAsia="zh-CN"/>
        </w:rPr>
        <w:t>效用函数是性能度量的内在化。</w:t>
      </w:r>
    </w:p>
    <w:p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拥有显式效用函数的Agent 因此可以做出理性决策</w:t>
      </w:r>
      <w:r>
        <w:rPr>
          <w:rFonts w:hint="default"/>
          <w:lang w:val="en-US" w:eastAsia="zh-CN"/>
        </w:rPr>
        <w:t>，它可以通过通用算法做到，且此算法并不依赖于要最大化的特定效用函数。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性能元件负责选择</w:t>
      </w:r>
      <w:r>
        <w:rPr>
          <w:rFonts w:hint="default"/>
          <w:highlight w:val="yellow"/>
          <w:lang w:val="en-US" w:eastAsia="zh-CN"/>
        </w:rPr>
        <w:t>外部行动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学习元件负责</w:t>
      </w:r>
      <w:r>
        <w:rPr>
          <w:rFonts w:hint="default"/>
          <w:highlight w:val="yellow"/>
          <w:lang w:val="en-US" w:eastAsia="zh-CN"/>
        </w:rPr>
        <w:t>改进提高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学习元件利用来自评判元件的反馈评</w:t>
      </w:r>
      <w:r>
        <w:rPr>
          <w:rFonts w:hint="default"/>
          <w:highlight w:val="yellow"/>
          <w:lang w:val="en-US" w:eastAsia="zh-CN"/>
        </w:rPr>
        <w:t>价Agent做得如何</w:t>
      </w:r>
      <w:r>
        <w:rPr>
          <w:rFonts w:hint="default"/>
          <w:lang w:val="en-US" w:eastAsia="zh-CN"/>
        </w:rPr>
        <w:t>，并确定应该如何</w:t>
      </w:r>
      <w:r>
        <w:rPr>
          <w:rFonts w:hint="default"/>
          <w:highlight w:val="yellow"/>
          <w:lang w:val="en-US" w:eastAsia="zh-CN"/>
        </w:rPr>
        <w:t>修改执行元件以便将来做得更好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蒙特卡洛树搜索(MCTS)算法的主要步骤，第一步和最后一步如何进行“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使用UCB算法</w:t>
      </w:r>
    </w:p>
    <w:p>
      <w:r>
        <w:drawing>
          <wp:inline distT="0" distB="0" distL="114300" distR="114300">
            <wp:extent cx="5271135" cy="848360"/>
            <wp:effectExtent l="0" t="0" r="5715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对每个节点计算</w:t>
      </w:r>
      <w:r>
        <w:rPr>
          <w:rFonts w:hint="eastAsia"/>
          <w:lang w:val="en-US" w:eastAsia="zh-CN"/>
        </w:rPr>
        <w:t>UCB值,从根节点开始进行递归选择节点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进行选择-&gt;扩展-&gt;扩展-&gt;反向传播</w:t>
      </w:r>
    </w:p>
    <w:p>
      <w:pPr>
        <w:numPr>
          <w:ilvl w:val="0"/>
          <w:numId w:val="2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选择:向下递归选择子节点，直至到达</w:t>
      </w:r>
      <w:r>
        <w:rPr>
          <w:rFonts w:hint="eastAsia"/>
          <w:highlight w:val="yellow"/>
          <w:lang w:val="en-US" w:eastAsia="zh-CN"/>
        </w:rPr>
        <w:t>叶子结点或者到达具有还未被扩展过的子节点.记录每个结点被选择次数和每个结点得到的奖励均值。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(4)用模拟所得结果（终止节点的代价或游戏终局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分数）</w:t>
      </w:r>
      <w:r>
        <w:rPr>
          <w:rFonts w:hint="eastAsia"/>
          <w:highlight w:val="yellow"/>
          <w:lang w:val="en-US" w:eastAsia="zh-CN"/>
        </w:rPr>
        <w:t>回溯更新模拟路径中M以上（含M）节点的奖励均值和被访问次数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7"/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3.Wasserstein·GAN的概念和Wasserstein:distance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csdn:https://blog.csdn.net/Allen_Smath/article/details/143949616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default"/>
          <w:lang w:val="en-US" w:eastAsia="zh-CN"/>
        </w:rPr>
        <w:t>Wasserstein Generative Adversarial Networks (WGANs) 是一种改进的生成对抗网络（GAN）模型，旨在</w:t>
      </w:r>
      <w:r>
        <w:rPr>
          <w:rFonts w:hint="default"/>
          <w:highlight w:val="yellow"/>
          <w:lang w:val="en-US" w:eastAsia="zh-CN"/>
        </w:rPr>
        <w:t>解决原始GAN模型中的训练不稳定问题</w:t>
      </w:r>
      <w:r>
        <w:rPr>
          <w:rFonts w:hint="default"/>
          <w:lang w:val="en-US" w:eastAsia="zh-CN"/>
        </w:rPr>
        <w:t>。</w:t>
      </w:r>
      <w:r>
        <w:rPr>
          <w:rFonts w:hint="default"/>
          <w:highlight w:val="yellow"/>
          <w:lang w:val="en-US" w:eastAsia="zh-CN"/>
        </w:rPr>
        <w:t>WGAN的核心思想是使用Wasserstein距离来衡量生成数据分布与真实数据分布之间的差异，而不是传统GAN中的Jensen-Shannon散度</w:t>
      </w:r>
      <w:r>
        <w:rPr>
          <w:rFonts w:hint="eastAsia"/>
          <w:highlight w:val="yellow"/>
          <w:lang w:val="en-US" w:eastAsia="zh-CN"/>
        </w:rPr>
        <w:t>。</w:t>
      </w:r>
    </w:p>
    <w:p>
      <w:pPr>
        <w:ind w:firstLine="420" w:firstLineChars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Wasserstein距离的定义如下：</w:t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4998720" cy="86106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br w:type="textWrapping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4.生成式对抗网络的噪声，为什么要引入噪声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default"/>
          <w:highlight w:val="none"/>
          <w:lang w:val="en-US" w:eastAsia="zh-CN"/>
        </w:rPr>
        <w:t>控制生成样本的多样性和数量。不同的噪声向量会导致生成器生成不同的样本，从而增加了</w:t>
      </w:r>
      <w:r>
        <w:rPr>
          <w:rFonts w:hint="default"/>
          <w:color w:val="auto"/>
          <w:highlight w:val="yellow"/>
          <w:lang w:val="en-US" w:eastAsia="zh-CN"/>
        </w:rPr>
        <w:t>生成样本的多样性</w:t>
      </w:r>
      <w:r>
        <w:rPr>
          <w:rFonts w:hint="eastAsia"/>
          <w:color w:val="auto"/>
          <w:highlight w:val="yellow"/>
          <w:lang w:val="en-US" w:eastAsia="zh-CN"/>
        </w:rPr>
        <w:t>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2.</w:t>
      </w:r>
      <w:r>
        <w:rPr>
          <w:rFonts w:hint="default"/>
          <w:highlight w:val="yellow"/>
          <w:lang w:val="en-US" w:eastAsia="zh-CN"/>
        </w:rPr>
        <w:t>模式坍塌（Mode Collapse）</w:t>
      </w:r>
      <w:r>
        <w:rPr>
          <w:rFonts w:hint="default"/>
          <w:highlight w:val="none"/>
          <w:lang w:val="en-US" w:eastAsia="zh-CN"/>
        </w:rPr>
        <w:t>是指生成器生成的样本多样性降低，开始生成非常相似或相同的样本。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</w:t>
      </w:r>
      <w:r>
        <w:rPr>
          <w:rFonts w:hint="default"/>
          <w:highlight w:val="none"/>
          <w:lang w:val="en-US" w:eastAsia="zh-CN"/>
        </w:rPr>
        <w:t>生成器和判别器之间存在对抗性。生成器试图生成逼真的数据以迷惑判别器，而判别器则试图区分真实数据和生成数据。</w:t>
      </w:r>
      <w:r>
        <w:rPr>
          <w:rFonts w:hint="default"/>
          <w:highlight w:val="yellow"/>
          <w:lang w:val="en-US" w:eastAsia="zh-CN"/>
        </w:rPr>
        <w:t>噪声的引入使得生成器和判别器在训练过程中进行有效的对抗</w:t>
      </w:r>
      <w:r>
        <w:rPr>
          <w:rFonts w:hint="default"/>
          <w:highlight w:val="none"/>
          <w:lang w:val="en-US" w:eastAsia="zh-CN"/>
        </w:rPr>
        <w:t>，从而提升模型的性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numPr>
          <w:ilvl w:val="0"/>
          <w:numId w:val="3"/>
        </w:numPr>
        <w:rPr>
          <w:rFonts w:hint="eastAsia" w:ascii="Arial" w:hAnsi="Arial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8"/>
          <w:szCs w:val="24"/>
          <w:lang w:val="en-US" w:eastAsia="zh-CN" w:bidi="ar-SA"/>
        </w:rPr>
        <w:t>SVM为什么要采用软间隔</w:t>
      </w:r>
      <w:r>
        <w:rPr>
          <w:rFonts w:hint="eastAsia" w:ascii="Arial" w:hAnsi="Arial" w:cstheme="minorBidi"/>
          <w:b/>
          <w:kern w:val="2"/>
          <w:sz w:val="28"/>
          <w:szCs w:val="24"/>
          <w:lang w:val="en-US" w:eastAsia="zh-CN" w:bidi="ar-SA"/>
        </w:rPr>
        <w:t>，</w:t>
      </w:r>
    </w:p>
    <w:p>
      <w:pPr>
        <w:numPr>
          <w:ilvl w:val="0"/>
          <w:numId w:val="0"/>
        </w:numPr>
        <w:rPr>
          <w:rFonts w:hint="default" w:ascii="Arial" w:hAnsi="Arial" w:eastAsia="黑体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Arial" w:hAnsi="Arial" w:eastAsia="黑体" w:cstheme="minorBidi"/>
          <w:b/>
          <w:kern w:val="2"/>
          <w:sz w:val="28"/>
          <w:szCs w:val="24"/>
          <w:lang w:val="en-US" w:eastAsia="zh-CN" w:bidi="ar-SA"/>
        </w:rPr>
        <w:t>hinge损失函数对于错误样本是怎么样的</w:t>
      </w:r>
      <w:r>
        <w:rPr>
          <w:rFonts w:hint="eastAsia" w:ascii="Arial" w:hAnsi="Arial" w:cstheme="minorBidi"/>
          <w:b/>
          <w:kern w:val="2"/>
          <w:sz w:val="28"/>
          <w:szCs w:val="24"/>
          <w:lang w:val="en-US" w:eastAsia="zh-CN" w:bidi="ar-SA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SVM（支持向量机）最初是为线性可分的数据设计的，这种SVM被称为硬间隔SVM。硬间隔SVM要求所有的数据点</w:t>
      </w:r>
      <w:r>
        <w:rPr>
          <w:rFonts w:hint="default"/>
          <w:highlight w:val="yellow"/>
          <w:lang w:val="en-US" w:eastAsia="zh-CN"/>
        </w:rPr>
        <w:t>都严格位于决策边界的两侧</w:t>
      </w:r>
      <w:r>
        <w:rPr>
          <w:rFonts w:hint="default"/>
          <w:lang w:val="en-US" w:eastAsia="zh-CN"/>
        </w:rPr>
        <w:t>，即</w:t>
      </w:r>
      <w:r>
        <w:rPr>
          <w:rFonts w:hint="default"/>
          <w:highlight w:val="yellow"/>
          <w:lang w:val="en-US" w:eastAsia="zh-CN"/>
        </w:rPr>
        <w:t>所有的数据点都必须被正确分类，不允许任何误差</w:t>
      </w:r>
      <w:r>
        <w:rPr>
          <w:rFonts w:hint="default"/>
          <w:lang w:val="en-US" w:eastAsia="zh-CN"/>
        </w:rPr>
        <w:t>。然而，在现实世界中，很多数据集并</w:t>
      </w:r>
      <w:r>
        <w:rPr>
          <w:rFonts w:hint="default"/>
          <w:highlight w:val="yellow"/>
          <w:lang w:val="en-US" w:eastAsia="zh-CN"/>
        </w:rPr>
        <w:t>不是完全线性可分</w:t>
      </w:r>
      <w:r>
        <w:rPr>
          <w:rFonts w:hint="default"/>
          <w:lang w:val="en-US" w:eastAsia="zh-CN"/>
        </w:rPr>
        <w:t>的，可能存在噪声或者重叠，这时硬间隔SVM就无法处理这些数据集。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为了解决这个问题，软间隔SVM被引入。软间隔</w:t>
      </w:r>
      <w:r>
        <w:rPr>
          <w:rFonts w:hint="default"/>
          <w:highlight w:val="yellow"/>
          <w:lang w:val="en-US" w:eastAsia="zh-CN"/>
        </w:rPr>
        <w:t>SVM通过引入松弛变量（slack variables）允许一些数据点违反间隔规则，即它们可以位于间隔边界的内部或者甚至在边界的另一侧。这样做的目的是为了在最大化间隔的同时，最小化分类错误的数量</w:t>
      </w:r>
      <w:r>
        <w:rPr>
          <w:rFonts w:hint="default"/>
          <w:lang w:val="en-US" w:eastAsia="zh-CN"/>
        </w:rPr>
        <w:t>。通过引入正则化参数C来控制间隔的宽度和误分类之间的权衡。C的值越大，模型对误分类的惩罚就越大，越倾向于硬间隔；C的值越小，模型对误分类的容忍度就越高，越倾向于软间隔。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Hinge损失函数通常用于SVM中，特别是在二分类问题中。Hinge损失函数的定义如下：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 Loss=max⁡(0,1−yi⋅y^i)Hinge Loss=max(0,1−yi​⋅y^​i​)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yiyi​表示样本的真实标签（-1或1），y^iy^​i​表示模型对样本的预测结果。Hinge损失函数的含义是，如果预测结果与真实标签之间的乘积大于1，则损失为0；否则，损失为1减去预测结果与真实标签之间的乘积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错误分类的样本，即那些预测结果与真实标签之间的乘积小于等于1的样本，Hinge损失函数会产生非零的损失值，从而对这些样本进行惩罚。这意味着，如果一个样本被错误分类，其损失将等于1减去正确类别分数与错误类别分数之差；如果一个样本被正确分类但置信度不高（即分数接近于边界），也会有一个较小的损失值，这鼓励模型不仅要正确分类样本，还要以较大的间隔进行分类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/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54CD6D39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4B7F2076">
      <w:pPr>
        <w:pStyle w:val="4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5C8120C6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60DC7A8D">
      <w:pPr>
        <w:pStyle w:val="4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31E2100A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0C437D20">
      <w:pPr>
        <w:pStyle w:val="4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106642BA"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72F83E1D">
      <w:pPr>
        <w:pStyle w:val="4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469353D8"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4FE4333B">
      <w:pPr>
        <w:pStyle w:val="4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B7F2076" w15:done="0"/>
  <w15:commentEx w15:paraId="60DC7A8D" w15:done="0"/>
  <w15:commentEx w15:paraId="0C437D20" w15:done="0"/>
  <w15:commentEx w15:paraId="72F83E1D" w15:done="0"/>
  <w15:commentEx w15:paraId="4FE4333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KaTeX_Mat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FD7D9"/>
    <w:multiLevelType w:val="singleLevel"/>
    <w:tmpl w:val="87EFD7D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FBDEB6D6"/>
    <w:multiLevelType w:val="singleLevel"/>
    <w:tmpl w:val="FBDEB6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abstractNum w:abstractNumId="4">
    <w:nsid w:val="41D8A639"/>
    <w:multiLevelType w:val="singleLevel"/>
    <w:tmpl w:val="41D8A639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54A495C"/>
    <w:rsid w:val="082D7498"/>
    <w:rsid w:val="0E8A0E14"/>
    <w:rsid w:val="0F1F5681"/>
    <w:rsid w:val="0F480455"/>
    <w:rsid w:val="11FF6B13"/>
    <w:rsid w:val="142259AD"/>
    <w:rsid w:val="14CC0A59"/>
    <w:rsid w:val="1664769B"/>
    <w:rsid w:val="1715017D"/>
    <w:rsid w:val="1AEAFAF1"/>
    <w:rsid w:val="1B084285"/>
    <w:rsid w:val="1B7E316F"/>
    <w:rsid w:val="1C136517"/>
    <w:rsid w:val="1F464788"/>
    <w:rsid w:val="21777221"/>
    <w:rsid w:val="22471AEE"/>
    <w:rsid w:val="25FFB18A"/>
    <w:rsid w:val="27355340"/>
    <w:rsid w:val="29136409"/>
    <w:rsid w:val="29E40CC9"/>
    <w:rsid w:val="2A5B7491"/>
    <w:rsid w:val="2BEE09B1"/>
    <w:rsid w:val="2C2965E5"/>
    <w:rsid w:val="2DA840D2"/>
    <w:rsid w:val="2EC0032A"/>
    <w:rsid w:val="2EC517F7"/>
    <w:rsid w:val="2EFD718A"/>
    <w:rsid w:val="2F68065B"/>
    <w:rsid w:val="30AA1351"/>
    <w:rsid w:val="365C4680"/>
    <w:rsid w:val="3841132E"/>
    <w:rsid w:val="39294390"/>
    <w:rsid w:val="39C2537F"/>
    <w:rsid w:val="3BF757FA"/>
    <w:rsid w:val="3C0A47B6"/>
    <w:rsid w:val="3DFF278B"/>
    <w:rsid w:val="3EFF691D"/>
    <w:rsid w:val="3F533BAB"/>
    <w:rsid w:val="3FF516E6"/>
    <w:rsid w:val="3FF7ADD8"/>
    <w:rsid w:val="42D45FA5"/>
    <w:rsid w:val="4327340C"/>
    <w:rsid w:val="453D0EF7"/>
    <w:rsid w:val="47284AD1"/>
    <w:rsid w:val="47CA3978"/>
    <w:rsid w:val="485730A2"/>
    <w:rsid w:val="49FDC41B"/>
    <w:rsid w:val="4A1947CF"/>
    <w:rsid w:val="4BF51653"/>
    <w:rsid w:val="4C2D67D1"/>
    <w:rsid w:val="4CF77A09"/>
    <w:rsid w:val="4DFFF21E"/>
    <w:rsid w:val="50713114"/>
    <w:rsid w:val="562C7066"/>
    <w:rsid w:val="571612DE"/>
    <w:rsid w:val="582466ED"/>
    <w:rsid w:val="5BDC0494"/>
    <w:rsid w:val="5C591A2F"/>
    <w:rsid w:val="5C68636B"/>
    <w:rsid w:val="5DB04EE7"/>
    <w:rsid w:val="62F37313"/>
    <w:rsid w:val="63365E8E"/>
    <w:rsid w:val="64AD1CEC"/>
    <w:rsid w:val="67E70BDE"/>
    <w:rsid w:val="69286279"/>
    <w:rsid w:val="699FD153"/>
    <w:rsid w:val="6C7B2AF7"/>
    <w:rsid w:val="6D4B0788"/>
    <w:rsid w:val="6DD7ADD2"/>
    <w:rsid w:val="6DFE57FA"/>
    <w:rsid w:val="6F1928EC"/>
    <w:rsid w:val="702E2CDF"/>
    <w:rsid w:val="775EDC07"/>
    <w:rsid w:val="77FF0597"/>
    <w:rsid w:val="79F90B62"/>
    <w:rsid w:val="7A212F9C"/>
    <w:rsid w:val="7BCB6C48"/>
    <w:rsid w:val="7CDE0A96"/>
    <w:rsid w:val="7D6140DD"/>
    <w:rsid w:val="7E2A3298"/>
    <w:rsid w:val="7E5F6EB8"/>
    <w:rsid w:val="7F7F2A08"/>
    <w:rsid w:val="7FAD9BC3"/>
    <w:rsid w:val="7FDC6218"/>
    <w:rsid w:val="7FFAA294"/>
    <w:rsid w:val="7FFFD84A"/>
    <w:rsid w:val="99406033"/>
    <w:rsid w:val="B7FEB81E"/>
    <w:rsid w:val="B9FF4B38"/>
    <w:rsid w:val="BF9FE571"/>
    <w:rsid w:val="BFDFA226"/>
    <w:rsid w:val="D5F7B9B4"/>
    <w:rsid w:val="D7E26C3D"/>
    <w:rsid w:val="D7FF46DA"/>
    <w:rsid w:val="DBD99C69"/>
    <w:rsid w:val="DCFCCB27"/>
    <w:rsid w:val="DF36F44F"/>
    <w:rsid w:val="E17E3F6F"/>
    <w:rsid w:val="E65F8F89"/>
    <w:rsid w:val="EDEF783A"/>
    <w:rsid w:val="EEDFC9F8"/>
    <w:rsid w:val="EEFD33C4"/>
    <w:rsid w:val="EFF5BE68"/>
    <w:rsid w:val="F7AAE531"/>
    <w:rsid w:val="FBCB6842"/>
    <w:rsid w:val="FDFC1D7F"/>
    <w:rsid w:val="FDFDF61B"/>
    <w:rsid w:val="FE7C9F76"/>
    <w:rsid w:val="FEF7122F"/>
    <w:rsid w:val="FEFF76CC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1"/>
    </w:pPr>
    <w:rPr>
      <w:rFonts w:ascii="Arial" w:hAnsi="Arial"/>
      <w:b/>
      <w:sz w:val="28"/>
    </w:rPr>
  </w:style>
  <w:style w:type="character" w:default="1" w:styleId="7">
    <w:name w:val="Default Paragraph Font"/>
    <w:autoRedefine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annotation text"/>
    <w:basedOn w:val="1"/>
    <w:autoRedefine/>
    <w:qFormat/>
    <w:uiPriority w:val="0"/>
    <w:pPr>
      <w:jc w:val="left"/>
    </w:pPr>
  </w:style>
  <w:style w:type="paragraph" w:styleId="5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3" Type="http://schemas.microsoft.com/office/2011/relationships/people" Target="people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27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2018-07-13T15:11:00Z</dcterms:created>
  <dc:creator>d</dc:creator>
  <cp:lastModifiedBy>WPS_1664438007</cp:lastModifiedBy>
  <dcterms:modified xsi:type="dcterms:W3CDTF">2024-12-28T16:05:33Z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4FACF0C21E64F1D566DE636762EC0B30_42</vt:lpwstr>
  </property>
</Properties>
</file>